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8D" w:rsidRPr="0050308D" w:rsidRDefault="0050308D" w:rsidP="0050308D">
      <w:pPr>
        <w:pStyle w:val="a4"/>
        <w:spacing w:before="0" w:beforeAutospacing="0" w:after="75" w:afterAutospacing="0" w:line="360" w:lineRule="atLeast"/>
        <w:rPr>
          <w:rStyle w:val="a3"/>
          <w:rFonts w:ascii="仿宋" w:eastAsia="仿宋" w:hAnsi="仿宋"/>
          <w:color w:val="333333"/>
          <w:sz w:val="32"/>
          <w:szCs w:val="32"/>
        </w:rPr>
      </w:pPr>
      <w:r w:rsidRPr="0050308D">
        <w:rPr>
          <w:rStyle w:val="a3"/>
          <w:rFonts w:ascii="仿宋" w:eastAsia="仿宋" w:hAnsi="仿宋" w:hint="eastAsia"/>
          <w:color w:val="333333"/>
          <w:sz w:val="32"/>
          <w:szCs w:val="32"/>
        </w:rPr>
        <w:t>附表</w:t>
      </w:r>
      <w:r w:rsidR="00683AB3">
        <w:rPr>
          <w:rStyle w:val="a3"/>
          <w:rFonts w:ascii="仿宋" w:eastAsia="仿宋" w:hAnsi="仿宋"/>
          <w:color w:val="333333"/>
          <w:sz w:val="32"/>
          <w:szCs w:val="32"/>
        </w:rPr>
        <w:t>2</w:t>
      </w:r>
      <w:bookmarkStart w:id="0" w:name="_GoBack"/>
      <w:bookmarkEnd w:id="0"/>
      <w:r w:rsidRPr="0050308D">
        <w:rPr>
          <w:rStyle w:val="a3"/>
          <w:rFonts w:ascii="仿宋" w:eastAsia="仿宋" w:hAnsi="仿宋" w:hint="eastAsia"/>
          <w:color w:val="333333"/>
          <w:sz w:val="32"/>
          <w:szCs w:val="32"/>
        </w:rPr>
        <w:t>:</w:t>
      </w:r>
    </w:p>
    <w:p w:rsidR="005D205D" w:rsidRPr="00B02EDF" w:rsidRDefault="005D205D" w:rsidP="005D205D">
      <w:pPr>
        <w:widowControl/>
        <w:spacing w:line="900" w:lineRule="atLeas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B02ED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山西省注册会计师会员</w:t>
      </w:r>
      <w:r w:rsidR="00B02EDF" w:rsidRPr="00B02ED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参加中华会计网校</w:t>
      </w:r>
      <w:r w:rsidRPr="00B02ED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继续教育网络培训</w:t>
      </w:r>
    </w:p>
    <w:p w:rsidR="005D205D" w:rsidRPr="006F159D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第一步：学员登录</w:t>
      </w:r>
    </w:p>
    <w:p w:rsidR="005D205D" w:rsidRPr="006F159D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 xml:space="preserve">　　学员可以可使用个人信息进行登录。第一次登录的学员完善个人信息（请认真填写身份证号、姓名，一旦提交，信息则无法更改）。</w:t>
      </w:r>
    </w:p>
    <w:p w:rsidR="005D205D" w:rsidRPr="00227D24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</w:p>
    <w:p w:rsidR="005D205D" w:rsidRPr="006F159D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0500" cy="2161540"/>
            <wp:effectExtent l="0" t="0" r="0" b="0"/>
            <wp:docPr id="13" name="图片 13" descr="/var/folders/93/qy63s5g55g7drdnzmk1b9hj80000gn/T/com.microsoft.Word/WebArchiveCopyPasteTempFiles/158900581108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93/qy63s5g55g7drdnzmk1b9hj80000gn/T/com.microsoft.Word/WebArchiveCopyPasteTempFiles/1589005811088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5D" w:rsidRPr="006F159D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第二步：网上支付</w:t>
      </w:r>
    </w:p>
    <w:p w:rsidR="005D205D" w:rsidRPr="006F159D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 xml:space="preserve">　　</w:t>
      </w: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学员登录成功后，请选择学习类型进行网上支付报名学习。</w:t>
      </w:r>
    </w:p>
    <w:p w:rsidR="005D205D" w:rsidRPr="006F159D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第三步：开通课程并网上听课</w:t>
      </w: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br/>
        <w:t xml:space="preserve">　　请补充信息后按照要求进行选课，选择课程成功后点击课程列表中“开始学习”按钮进入,根据适应自身的网络环境的听课效果进入，并选择本次需要学习的章节进入听课，系统自动记录学习时间。</w:t>
      </w:r>
    </w:p>
    <w:p w:rsidR="005D205D" w:rsidRPr="006F159D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</w:p>
    <w:p w:rsidR="005D205D" w:rsidRPr="006F159D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</w:p>
    <w:p w:rsidR="005D205D" w:rsidRPr="006F159D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lastRenderedPageBreak/>
        <w:drawing>
          <wp:inline distT="0" distB="0" distL="0" distR="0">
            <wp:extent cx="5270500" cy="2108200"/>
            <wp:effectExtent l="0" t="0" r="0" b="0"/>
            <wp:docPr id="9" name="图片 9" descr="/var/folders/93/qy63s5g55g7drdnzmk1b9hj80000gn/T/com.microsoft.Word/WebArchiveCopyPasteTempFiles/158900563318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93/qy63s5g55g7drdnzmk1b9hj80000gn/T/com.microsoft.Word/WebArchiveCopyPasteTempFiles/1589005633183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5D" w:rsidRPr="006F159D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0500" cy="3477895"/>
            <wp:effectExtent l="0" t="0" r="0" b="1905"/>
            <wp:docPr id="8" name="图片 8" descr="/var/folders/93/qy63s5g55g7drdnzmk1b9hj80000gn/T/com.microsoft.Word/WebArchiveCopyPasteTempFiles/158900564067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93/qy63s5g55g7drdnzmk1b9hj80000gn/T/com.microsoft.Word/WebArchiveCopyPasteTempFiles/1589005640679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5D" w:rsidRPr="006F159D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</w:p>
    <w:p w:rsidR="005D205D" w:rsidRPr="006F159D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 </w:t>
      </w: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第四步：审核确认</w:t>
      </w:r>
    </w:p>
    <w:p w:rsidR="005D205D" w:rsidRPr="006F159D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 xml:space="preserve">　　学习满规定学分后即完成该地区的培训，无需考试。不需要到窗口办理。</w:t>
      </w:r>
    </w:p>
    <w:p w:rsidR="005D205D" w:rsidRDefault="005D205D" w:rsidP="00FE4A05">
      <w:pPr>
        <w:widowControl/>
        <w:spacing w:line="900" w:lineRule="atLeast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</w:p>
    <w:p w:rsidR="005D205D" w:rsidRDefault="005D205D" w:rsidP="00FE4A05">
      <w:pPr>
        <w:widowControl/>
        <w:spacing w:line="900" w:lineRule="atLeast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</w:p>
    <w:p w:rsidR="005D205D" w:rsidRDefault="005D205D" w:rsidP="00FE4A05">
      <w:pPr>
        <w:widowControl/>
        <w:spacing w:line="900" w:lineRule="atLeast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</w:p>
    <w:p w:rsidR="005D205D" w:rsidRPr="006A1FF8" w:rsidRDefault="005D205D" w:rsidP="005D205D">
      <w:pPr>
        <w:widowControl/>
        <w:spacing w:line="900" w:lineRule="atLeast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6A1FF8">
        <w:rPr>
          <w:rFonts w:ascii="微软雅黑" w:eastAsia="微软雅黑" w:hAnsi="微软雅黑" w:cs="宋体" w:hint="eastAsia"/>
          <w:kern w:val="0"/>
          <w:sz w:val="36"/>
          <w:szCs w:val="36"/>
        </w:rPr>
        <w:lastRenderedPageBreak/>
        <w:t>山西省注册会计师会员继续教育手机看课流程</w:t>
      </w:r>
    </w:p>
    <w:p w:rsidR="005D205D" w:rsidRPr="006A1FF8" w:rsidRDefault="005D205D" w:rsidP="005D205D">
      <w:pPr>
        <w:widowControl/>
        <w:spacing w:after="75" w:line="360" w:lineRule="atLeast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</w:p>
    <w:p w:rsidR="005D205D" w:rsidRPr="006A1FF8" w:rsidRDefault="005D205D" w:rsidP="005D205D">
      <w:pPr>
        <w:widowControl/>
        <w:spacing w:after="75" w:line="360" w:lineRule="atLeast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6A1FF8">
        <w:rPr>
          <w:rFonts w:ascii="宋体" w:eastAsia="宋体" w:hAnsi="宋体" w:cs="宋体"/>
          <w:b/>
          <w:bCs/>
          <w:kern w:val="0"/>
          <w:sz w:val="21"/>
          <w:szCs w:val="21"/>
        </w:rPr>
        <w:t>第一步：下载中华会计网校APP</w:t>
      </w:r>
      <w:r w:rsidRPr="006A1FF8">
        <w:rPr>
          <w:rFonts w:ascii="宋体" w:eastAsia="宋体" w:hAnsi="宋体" w:cs="宋体"/>
          <w:b/>
          <w:bCs/>
          <w:kern w:val="0"/>
          <w:sz w:val="21"/>
          <w:szCs w:val="21"/>
        </w:rPr>
        <w:br/>
        <w:t xml:space="preserve">　　在</w:t>
      </w:r>
      <w:proofErr w:type="gramStart"/>
      <w:r w:rsidRPr="006A1FF8">
        <w:rPr>
          <w:rFonts w:ascii="宋体" w:eastAsia="宋体" w:hAnsi="宋体" w:cs="宋体"/>
          <w:b/>
          <w:bCs/>
          <w:kern w:val="0"/>
          <w:sz w:val="21"/>
          <w:szCs w:val="21"/>
        </w:rPr>
        <w:t>网校开通</w:t>
      </w:r>
      <w:proofErr w:type="gramEnd"/>
      <w:r w:rsidRPr="006A1FF8">
        <w:rPr>
          <w:rFonts w:ascii="宋体" w:eastAsia="宋体" w:hAnsi="宋体" w:cs="宋体"/>
          <w:b/>
          <w:bCs/>
          <w:kern w:val="0"/>
          <w:sz w:val="21"/>
          <w:szCs w:val="21"/>
        </w:rPr>
        <w:t>山西省注册会计师会员继续教育课程后，根据手机或平板电脑系统类型下载安装适用的中华会计网校APP版本；</w:t>
      </w:r>
    </w:p>
    <w:p w:rsidR="005D205D" w:rsidRPr="006A1FF8" w:rsidRDefault="005D205D" w:rsidP="005D205D">
      <w:pPr>
        <w:widowControl/>
        <w:spacing w:after="75" w:line="360" w:lineRule="atLeast"/>
        <w:jc w:val="center"/>
        <w:rPr>
          <w:rFonts w:ascii="宋体" w:eastAsia="宋体" w:hAnsi="宋体" w:cs="宋体"/>
          <w:b/>
          <w:bCs/>
          <w:kern w:val="0"/>
          <w:sz w:val="21"/>
          <w:szCs w:val="21"/>
        </w:rPr>
      </w:pPr>
    </w:p>
    <w:p w:rsidR="005D205D" w:rsidRPr="006A1FF8" w:rsidRDefault="005D205D" w:rsidP="005D205D">
      <w:pPr>
        <w:widowControl/>
        <w:spacing w:after="75" w:line="360" w:lineRule="atLeast"/>
        <w:jc w:val="center"/>
        <w:rPr>
          <w:rFonts w:ascii="宋体" w:eastAsia="宋体" w:hAnsi="宋体" w:cs="宋体"/>
          <w:b/>
          <w:bCs/>
          <w:kern w:val="0"/>
          <w:sz w:val="21"/>
          <w:szCs w:val="21"/>
        </w:rPr>
      </w:pPr>
      <w:r w:rsidRPr="006A1FF8">
        <w:rPr>
          <w:rFonts w:ascii="宋体" w:eastAsia="宋体" w:hAnsi="宋体" w:cs="宋体"/>
          <w:b/>
          <w:bCs/>
          <w:noProof/>
          <w:color w:val="333333"/>
          <w:kern w:val="0"/>
          <w:sz w:val="21"/>
          <w:szCs w:val="21"/>
        </w:rPr>
        <w:drawing>
          <wp:inline distT="0" distB="0" distL="0" distR="0">
            <wp:extent cx="2542540" cy="401955"/>
            <wp:effectExtent l="0" t="0" r="0" b="4445"/>
            <wp:docPr id="10" name="图片 8" descr="/var/folders/93/qy63s5g55g7drdnzmk1b9hj80000gn/T/com.microsoft.Word/WebArchiveCopyPasteTempFiles/20141106135909_5707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93/qy63s5g55g7drdnzmk1b9hj80000gn/T/com.microsoft.Word/WebArchiveCopyPasteTempFiles/20141106135909_5707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5D" w:rsidRPr="006A1FF8" w:rsidRDefault="005D205D" w:rsidP="005D205D">
      <w:pPr>
        <w:widowControl/>
        <w:spacing w:after="75" w:line="360" w:lineRule="atLeast"/>
        <w:jc w:val="left"/>
        <w:rPr>
          <w:rFonts w:ascii="宋体" w:eastAsia="宋体" w:hAnsi="宋体" w:cs="宋体"/>
          <w:b/>
          <w:bCs/>
          <w:kern w:val="0"/>
          <w:sz w:val="21"/>
          <w:szCs w:val="21"/>
        </w:rPr>
      </w:pPr>
    </w:p>
    <w:p w:rsidR="005D205D" w:rsidRPr="006A1FF8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1"/>
          <w:szCs w:val="21"/>
        </w:rPr>
      </w:pP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第二步：凭个人信息登录</w:t>
      </w:r>
    </w:p>
    <w:p w:rsidR="005D205D" w:rsidRPr="006A1FF8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1"/>
          <w:szCs w:val="21"/>
        </w:rPr>
      </w:pP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 xml:space="preserve">　　凭学员个人的姓名、身份证号进行登录； </w:t>
      </w:r>
    </w:p>
    <w:p w:rsidR="005D205D" w:rsidRPr="006A1FF8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1"/>
          <w:szCs w:val="21"/>
        </w:rPr>
      </w:pP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lastRenderedPageBreak/>
        <w:t xml:space="preserve">　　　　　　　　</w:t>
      </w:r>
      <w:r w:rsidRPr="006A1FF8">
        <w:rPr>
          <w:rFonts w:ascii="微软雅黑" w:eastAsia="微软雅黑" w:hAnsi="微软雅黑" w:cs="宋体"/>
          <w:b/>
          <w:bCs/>
          <w:noProof/>
          <w:color w:val="333333"/>
          <w:kern w:val="0"/>
          <w:sz w:val="21"/>
          <w:szCs w:val="21"/>
        </w:rPr>
        <w:drawing>
          <wp:inline distT="0" distB="0" distL="0" distR="0">
            <wp:extent cx="2884170" cy="5084445"/>
            <wp:effectExtent l="0" t="0" r="0" b="0"/>
            <wp:docPr id="11" name="图片 7" descr="/var/folders/93/qy63s5g55g7drdnzmk1b9hj80000gn/T/com.microsoft.Word/WebArchiveCopyPasteTempFiles/155952479895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93/qy63s5g55g7drdnzmk1b9hj80000gn/T/com.microsoft.Word/WebArchiveCopyPasteTempFiles/1559524798959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50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   </w:t>
      </w:r>
      <w:r w:rsidRPr="006A1FF8">
        <w:rPr>
          <w:rFonts w:ascii="微软雅黑" w:eastAsia="微软雅黑" w:hAnsi="微软雅黑" w:cs="宋体"/>
          <w:b/>
          <w:bCs/>
          <w:noProof/>
          <w:color w:val="333333"/>
          <w:kern w:val="0"/>
          <w:sz w:val="21"/>
          <w:szCs w:val="21"/>
        </w:rPr>
        <w:lastRenderedPageBreak/>
        <w:drawing>
          <wp:inline distT="0" distB="0" distL="0" distR="0">
            <wp:extent cx="2884170" cy="5094605"/>
            <wp:effectExtent l="0" t="0" r="0" b="0"/>
            <wp:docPr id="12" name="图片 6" descr="/var/folders/93/qy63s5g55g7drdnzmk1b9hj80000gn/T/com.microsoft.Word/WebArchiveCopyPasteTempFiles/155952481518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93/qy63s5g55g7drdnzmk1b9hj80000gn/T/com.microsoft.Word/WebArchiveCopyPasteTempFiles/1559524815189-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50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 </w:t>
      </w:r>
    </w:p>
    <w:p w:rsidR="005D205D" w:rsidRPr="006A1FF8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1"/>
          <w:szCs w:val="21"/>
        </w:rPr>
      </w:pP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 </w:t>
      </w:r>
    </w:p>
    <w:p w:rsidR="005D205D" w:rsidRPr="006A1FF8" w:rsidRDefault="005D205D" w:rsidP="005D205D">
      <w:pPr>
        <w:widowControl/>
        <w:spacing w:after="75" w:line="36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1"/>
          <w:szCs w:val="21"/>
        </w:rPr>
      </w:pP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        </w:t>
      </w:r>
    </w:p>
    <w:p w:rsidR="005D205D" w:rsidRPr="006A1FF8" w:rsidRDefault="005D205D" w:rsidP="005D205D">
      <w:pPr>
        <w:widowControl/>
        <w:spacing w:after="75" w:line="36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1"/>
          <w:szCs w:val="21"/>
        </w:rPr>
      </w:pP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第三步：选择课程听课</w:t>
      </w: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br/>
        <w:t xml:space="preserve">　　选择章节进入听课，可根据您的上网环境选择课程播放模式。如果您是在非WIFI网络环境下在线看课，建议选择音频格式，以便节约上网流量；</w:t>
      </w:r>
    </w:p>
    <w:p w:rsidR="00B02EDF" w:rsidRDefault="005D205D" w:rsidP="00B02EDF">
      <w:pPr>
        <w:widowControl/>
        <w:spacing w:after="75" w:line="36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1"/>
          <w:szCs w:val="21"/>
        </w:rPr>
      </w:pP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lastRenderedPageBreak/>
        <w:t>        </w:t>
      </w:r>
      <w:r w:rsidRPr="006A1FF8">
        <w:rPr>
          <w:rFonts w:ascii="微软雅黑" w:eastAsia="微软雅黑" w:hAnsi="微软雅黑" w:cs="宋体"/>
          <w:b/>
          <w:bCs/>
          <w:noProof/>
          <w:color w:val="333333"/>
          <w:kern w:val="0"/>
          <w:sz w:val="21"/>
          <w:szCs w:val="21"/>
        </w:rPr>
        <w:drawing>
          <wp:inline distT="0" distB="0" distL="0" distR="0">
            <wp:extent cx="5103516" cy="7435121"/>
            <wp:effectExtent l="19050" t="0" r="1884" b="0"/>
            <wp:docPr id="14" name="图片 5" descr="/var/folders/93/qy63s5g55g7drdnzmk1b9hj80000gn/T/com.microsoft.Word/WebArchiveCopyPasteTempFiles/20160921114751_6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93/qy63s5g55g7drdnzmk1b9hj80000gn/T/com.microsoft.Word/WebArchiveCopyPasteTempFiles/20160921114751_60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743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5D" w:rsidRPr="00B02EDF" w:rsidRDefault="005D205D" w:rsidP="00B02EDF">
      <w:pPr>
        <w:widowControl/>
        <w:spacing w:after="75" w:line="360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1"/>
          <w:szCs w:val="21"/>
        </w:rPr>
      </w:pP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第四步：同步学习记录</w:t>
      </w:r>
      <w:r w:rsidRPr="006A1FF8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br/>
        <w:t xml:space="preserve">　　学习完毕后，点击学习记录→同步，将学习时间同步到互联网（需联网）来实现累计学习时间。 </w:t>
      </w:r>
    </w:p>
    <w:p w:rsidR="00FE4A05" w:rsidRPr="006F159D" w:rsidRDefault="00FE4A05" w:rsidP="00FE4A05">
      <w:pPr>
        <w:widowControl/>
        <w:spacing w:line="900" w:lineRule="atLeast"/>
        <w:jc w:val="center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6F159D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lastRenderedPageBreak/>
        <w:t>山西省注册会计师非执业会员继续教育网络培训</w:t>
      </w:r>
    </w:p>
    <w:p w:rsidR="00FE4A05" w:rsidRPr="006F159D" w:rsidRDefault="00FE4A05" w:rsidP="00FE4A05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第一步：学员登录</w:t>
      </w:r>
    </w:p>
    <w:p w:rsidR="00FE4A05" w:rsidRPr="006F159D" w:rsidRDefault="00FE4A05" w:rsidP="00FE4A05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 xml:space="preserve">　　学员可以可使用个人信息进行登录。第一次登录的学员完善个人信息（请认真填写身份证号、姓名，一旦提交，信息则无法更改）。</w:t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0500" cy="3543300"/>
            <wp:effectExtent l="0" t="0" r="0" b="0"/>
            <wp:docPr id="1" name="图片 14" descr="/var/folders/93/qy63s5g55g7drdnzmk1b9hj80000gn/T/com.microsoft.Word/WebArchiveCopyPasteTempFiles/1589005593982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93/qy63s5g55g7drdnzmk1b9hj80000gn/T/com.microsoft.Word/WebArchiveCopyPasteTempFiles/1589005593982-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0500" cy="2161540"/>
            <wp:effectExtent l="0" t="0" r="0" b="0"/>
            <wp:docPr id="3" name="图片 13" descr="/var/folders/93/qy63s5g55g7drdnzmk1b9hj80000gn/T/com.microsoft.Word/WebArchiveCopyPasteTempFiles/158900581108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93/qy63s5g55g7drdnzmk1b9hj80000gn/T/com.microsoft.Word/WebArchiveCopyPasteTempFiles/1589005811088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</w:p>
    <w:p w:rsidR="00FE4A05" w:rsidRPr="006F159D" w:rsidRDefault="00FE4A05" w:rsidP="00FE4A05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bookmarkStart w:id="1" w:name="undefined"/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 </w:t>
      </w: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第二步：网上支付</w:t>
      </w:r>
    </w:p>
    <w:p w:rsidR="00FE4A05" w:rsidRPr="006F159D" w:rsidRDefault="00FE4A05" w:rsidP="00FE4A05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 xml:space="preserve">　　</w:t>
      </w: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学员登录成功后，请选择学习类型进行网上支付报名学习。</w:t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lastRenderedPageBreak/>
        <w:drawing>
          <wp:inline distT="0" distB="0" distL="0" distR="0">
            <wp:extent cx="5270500" cy="1452880"/>
            <wp:effectExtent l="0" t="0" r="0" b="0"/>
            <wp:docPr id="5" name="图片 12" descr="/var/folders/93/qy63s5g55g7drdnzmk1b9hj80000gn/T/com.microsoft.Word/WebArchiveCopyPasteTempFiles/158901071178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93/qy63s5g55g7drdnzmk1b9hj80000gn/T/com.microsoft.Word/WebArchiveCopyPasteTempFiles/1589010711783-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0500" cy="2834640"/>
            <wp:effectExtent l="0" t="0" r="0" b="0"/>
            <wp:docPr id="15" name="图片 11" descr="/var/folders/93/qy63s5g55g7drdnzmk1b9hj80000gn/T/com.microsoft.Word/WebArchiveCopyPasteTempFiles/158901071872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93/qy63s5g55g7drdnzmk1b9hj80000gn/T/com.microsoft.Word/WebArchiveCopyPasteTempFiles/1589010718724-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</w:p>
    <w:p w:rsidR="00FE4A05" w:rsidRPr="006F159D" w:rsidRDefault="00FE4A05" w:rsidP="00FE4A05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第三步：开通课程并网上听课</w:t>
      </w: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br/>
        <w:t xml:space="preserve">　　请补充信息后按照要求进行选课，选择课程成功后点击课程列表中“开始学习”按钮进入,根据适应自身的网络环境的听课效果进入，并选择本次需要学习的章节进入听课，系统自动记录学习时间。</w:t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0500" cy="2590800"/>
            <wp:effectExtent l="0" t="0" r="0" b="0"/>
            <wp:docPr id="16" name="图片 10" descr="/var/folders/93/qy63s5g55g7drdnzmk1b9hj80000gn/T/com.microsoft.Word/WebArchiveCopyPasteTempFiles/158900562423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93/qy63s5g55g7drdnzmk1b9hj80000gn/T/com.microsoft.Word/WebArchiveCopyPasteTempFiles/1589005624239-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0500" cy="2108200"/>
            <wp:effectExtent l="0" t="0" r="0" b="0"/>
            <wp:docPr id="17" name="图片 9" descr="/var/folders/93/qy63s5g55g7drdnzmk1b9hj80000gn/T/com.microsoft.Word/WebArchiveCopyPasteTempFiles/158900563318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93/qy63s5g55g7drdnzmk1b9hj80000gn/T/com.microsoft.Word/WebArchiveCopyPasteTempFiles/1589005633183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/>
          <w:noProof/>
          <w:color w:val="333333"/>
          <w:kern w:val="0"/>
          <w:sz w:val="21"/>
          <w:szCs w:val="21"/>
        </w:rPr>
        <w:drawing>
          <wp:inline distT="0" distB="0" distL="0" distR="0">
            <wp:extent cx="5270500" cy="3477895"/>
            <wp:effectExtent l="0" t="0" r="0" b="1905"/>
            <wp:docPr id="18" name="图片 8" descr="/var/folders/93/qy63s5g55g7drdnzmk1b9hj80000gn/T/com.microsoft.Word/WebArchiveCopyPasteTempFiles/158900564067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93/qy63s5g55g7drdnzmk1b9hj80000gn/T/com.microsoft.Word/WebArchiveCopyPasteTempFiles/1589005640679-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05" w:rsidRPr="006F159D" w:rsidRDefault="00FE4A05" w:rsidP="00FE4A05">
      <w:pPr>
        <w:widowControl/>
        <w:spacing w:after="75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</w:p>
    <w:bookmarkEnd w:id="1"/>
    <w:p w:rsidR="00FE4A05" w:rsidRPr="006F159D" w:rsidRDefault="00FE4A05" w:rsidP="00FE4A05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 </w:t>
      </w:r>
      <w:r w:rsidRPr="006F159D">
        <w:rPr>
          <w:rFonts w:ascii="微软雅黑" w:eastAsia="微软雅黑" w:hAnsi="微软雅黑" w:cs="宋体" w:hint="eastAsia"/>
          <w:b/>
          <w:bCs/>
          <w:color w:val="333333"/>
          <w:kern w:val="0"/>
          <w:sz w:val="21"/>
          <w:szCs w:val="21"/>
        </w:rPr>
        <w:t>第四步：审核确认</w:t>
      </w:r>
    </w:p>
    <w:p w:rsidR="00FE4A05" w:rsidRPr="006F159D" w:rsidRDefault="00FE4A05" w:rsidP="00FE4A05">
      <w:pPr>
        <w:widowControl/>
        <w:spacing w:after="75" w:line="360" w:lineRule="atLeast"/>
        <w:jc w:val="lef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6F159D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 xml:space="preserve">　　学习满规定学分后即完成该地区的培训，无需考试。不需要到窗口办理。</w:t>
      </w:r>
    </w:p>
    <w:p w:rsidR="00FE4A05" w:rsidRDefault="00FE4A05" w:rsidP="006E5E39">
      <w:pPr>
        <w:pStyle w:val="a4"/>
        <w:spacing w:before="0" w:beforeAutospacing="0" w:after="75" w:afterAutospacing="0" w:line="360" w:lineRule="atLeast"/>
        <w:jc w:val="center"/>
        <w:rPr>
          <w:rStyle w:val="a3"/>
          <w:rFonts w:ascii="微软雅黑" w:eastAsia="微软雅黑" w:hAnsi="微软雅黑"/>
          <w:color w:val="333333"/>
          <w:sz w:val="21"/>
          <w:szCs w:val="21"/>
        </w:rPr>
      </w:pPr>
    </w:p>
    <w:p w:rsidR="00FE4A05" w:rsidRDefault="00FE4A05" w:rsidP="006E5E39">
      <w:pPr>
        <w:pStyle w:val="a4"/>
        <w:spacing w:before="0" w:beforeAutospacing="0" w:after="75" w:afterAutospacing="0" w:line="360" w:lineRule="atLeast"/>
        <w:jc w:val="center"/>
        <w:rPr>
          <w:rStyle w:val="a3"/>
          <w:rFonts w:ascii="微软雅黑" w:eastAsia="微软雅黑" w:hAnsi="微软雅黑"/>
          <w:color w:val="333333"/>
          <w:sz w:val="21"/>
          <w:szCs w:val="21"/>
        </w:rPr>
      </w:pPr>
    </w:p>
    <w:p w:rsidR="00FE4A05" w:rsidRDefault="00FE4A05" w:rsidP="006E5E39">
      <w:pPr>
        <w:pStyle w:val="a4"/>
        <w:spacing w:before="0" w:beforeAutospacing="0" w:after="75" w:afterAutospacing="0" w:line="360" w:lineRule="atLeast"/>
        <w:jc w:val="center"/>
        <w:rPr>
          <w:rStyle w:val="a3"/>
          <w:rFonts w:ascii="微软雅黑" w:eastAsia="微软雅黑" w:hAnsi="微软雅黑"/>
          <w:color w:val="333333"/>
          <w:sz w:val="21"/>
          <w:szCs w:val="21"/>
        </w:rPr>
      </w:pPr>
    </w:p>
    <w:p w:rsidR="00FE4A05" w:rsidRDefault="00FE4A05" w:rsidP="006E5E39">
      <w:pPr>
        <w:pStyle w:val="a4"/>
        <w:spacing w:before="0" w:beforeAutospacing="0" w:after="75" w:afterAutospacing="0" w:line="360" w:lineRule="atLeast"/>
        <w:jc w:val="center"/>
        <w:rPr>
          <w:rStyle w:val="a3"/>
          <w:rFonts w:ascii="微软雅黑" w:eastAsia="微软雅黑" w:hAnsi="微软雅黑"/>
          <w:color w:val="333333"/>
          <w:sz w:val="21"/>
          <w:szCs w:val="21"/>
        </w:rPr>
      </w:pPr>
    </w:p>
    <w:p w:rsidR="00FE4A05" w:rsidRDefault="00FE4A05" w:rsidP="006E5E39">
      <w:pPr>
        <w:pStyle w:val="a4"/>
        <w:spacing w:before="0" w:beforeAutospacing="0" w:after="75" w:afterAutospacing="0" w:line="360" w:lineRule="atLeast"/>
        <w:jc w:val="center"/>
        <w:rPr>
          <w:rStyle w:val="a3"/>
          <w:rFonts w:ascii="微软雅黑" w:eastAsia="微软雅黑" w:hAnsi="微软雅黑"/>
          <w:color w:val="333333"/>
          <w:sz w:val="21"/>
          <w:szCs w:val="21"/>
        </w:rPr>
      </w:pPr>
    </w:p>
    <w:p w:rsidR="00FE4A05" w:rsidRDefault="00FE4A05" w:rsidP="006E5E39">
      <w:pPr>
        <w:pStyle w:val="a4"/>
        <w:spacing w:before="0" w:beforeAutospacing="0" w:after="75" w:afterAutospacing="0" w:line="360" w:lineRule="atLeast"/>
        <w:jc w:val="center"/>
        <w:rPr>
          <w:rStyle w:val="a3"/>
          <w:rFonts w:ascii="微软雅黑" w:eastAsia="微软雅黑" w:hAnsi="微软雅黑"/>
          <w:color w:val="333333"/>
          <w:sz w:val="21"/>
          <w:szCs w:val="21"/>
        </w:rPr>
      </w:pPr>
    </w:p>
    <w:p w:rsidR="00FE4A05" w:rsidRDefault="00FE4A05" w:rsidP="00FE4A05">
      <w:pPr>
        <w:pStyle w:val="a4"/>
        <w:spacing w:before="0" w:beforeAutospacing="0" w:after="75" w:afterAutospacing="0" w:line="360" w:lineRule="atLeast"/>
        <w:rPr>
          <w:rStyle w:val="a3"/>
          <w:rFonts w:ascii="微软雅黑" w:eastAsia="微软雅黑" w:hAnsi="微软雅黑"/>
          <w:color w:val="333333"/>
          <w:sz w:val="21"/>
          <w:szCs w:val="21"/>
        </w:rPr>
      </w:pPr>
    </w:p>
    <w:p w:rsidR="006E5E39" w:rsidRDefault="006E5E39" w:rsidP="006E5E39">
      <w:pPr>
        <w:pStyle w:val="a4"/>
        <w:spacing w:before="0" w:beforeAutospacing="0" w:after="75" w:afterAutospacing="0" w:line="360" w:lineRule="atLeast"/>
        <w:jc w:val="center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>
        <w:rPr>
          <w:rStyle w:val="a3"/>
          <w:rFonts w:ascii="微软雅黑" w:eastAsia="微软雅黑" w:hAnsi="微软雅黑" w:hint="eastAsia"/>
          <w:color w:val="333333"/>
          <w:sz w:val="21"/>
          <w:szCs w:val="21"/>
        </w:rPr>
        <w:t>山西省注册会计师非执业会员继续教育</w:t>
      </w:r>
      <w:r w:rsidR="00FE4A05">
        <w:rPr>
          <w:rStyle w:val="a3"/>
          <w:rFonts w:ascii="微软雅黑" w:eastAsia="微软雅黑" w:hAnsi="微软雅黑" w:hint="eastAsia"/>
          <w:color w:val="333333"/>
          <w:sz w:val="21"/>
          <w:szCs w:val="21"/>
        </w:rPr>
        <w:t>手机</w:t>
      </w:r>
      <w:r>
        <w:rPr>
          <w:rStyle w:val="a3"/>
          <w:rFonts w:ascii="微软雅黑" w:eastAsia="微软雅黑" w:hAnsi="微软雅黑" w:hint="eastAsia"/>
          <w:color w:val="333333"/>
          <w:sz w:val="21"/>
          <w:szCs w:val="21"/>
        </w:rPr>
        <w:t>看课学习流程</w:t>
      </w:r>
    </w:p>
    <w:p w:rsidR="006E5E39" w:rsidRDefault="006E5E39" w:rsidP="000A6D67">
      <w:pPr>
        <w:pStyle w:val="a4"/>
        <w:spacing w:before="0" w:beforeAutospacing="0" w:after="75" w:afterAutospacing="0" w:line="360" w:lineRule="atLeast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第一步：下载中华会计网校APP</w:t>
      </w: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br/>
        <w:t xml:space="preserve">　　在</w:t>
      </w:r>
      <w:proofErr w:type="gramStart"/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网校开通</w:t>
      </w:r>
      <w:proofErr w:type="gramEnd"/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山西省注册会计师非执业会员继续教育课程后，根据手机或平板电脑系统类型下载安装适用的中华会计网校APP版本；</w:t>
      </w:r>
    </w:p>
    <w:p w:rsidR="000A6D67" w:rsidRDefault="006E5E39" w:rsidP="000A6D67">
      <w:pPr>
        <w:pStyle w:val="a4"/>
        <w:spacing w:before="0" w:beforeAutospacing="0" w:after="75" w:afterAutospacing="0" w:line="360" w:lineRule="atLeast"/>
        <w:jc w:val="center"/>
        <w:rPr>
          <w:rStyle w:val="a3"/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542540" cy="401955"/>
            <wp:effectExtent l="0" t="0" r="0" b="4445"/>
            <wp:docPr id="4" name="图片 4" descr="/var/folders/93/qy63s5g55g7drdnzmk1b9hj80000gn/T/com.microsoft.Word/WebArchiveCopyPasteTempFiles/20141106135909_5707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93/qy63s5g55g7drdnzmk1b9hj80000gn/T/com.microsoft.Word/WebArchiveCopyPasteTempFiles/20141106135909_5707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39" w:rsidRDefault="006E5E39" w:rsidP="000A6D67">
      <w:pPr>
        <w:pStyle w:val="a4"/>
        <w:spacing w:before="0" w:beforeAutospacing="0" w:after="75" w:afterAutospacing="0" w:line="360" w:lineRule="atLeast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>
        <w:rPr>
          <w:rStyle w:val="a3"/>
          <w:rFonts w:ascii="微软雅黑" w:eastAsia="微软雅黑" w:hAnsi="微软雅黑" w:hint="eastAsia"/>
          <w:color w:val="333333"/>
          <w:sz w:val="21"/>
          <w:szCs w:val="21"/>
        </w:rPr>
        <w:t>第二步：凭个人信息登录</w:t>
      </w: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凭学员个人的姓名、身份证号进行登录； </w:t>
      </w:r>
    </w:p>
    <w:p w:rsidR="000A6D67" w:rsidRDefault="000A6D67" w:rsidP="000A6D67">
      <w:pPr>
        <w:pStyle w:val="a4"/>
        <w:spacing w:before="0" w:beforeAutospacing="0" w:after="75" w:afterAutospacing="0" w:line="360" w:lineRule="atLeast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 w:rsidRPr="000A6D67">
        <w:rPr>
          <w:rFonts w:ascii="微软雅黑" w:eastAsia="微软雅黑" w:hAnsi="微软雅黑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884170" cy="5084445"/>
            <wp:effectExtent l="19050" t="0" r="0" b="0"/>
            <wp:docPr id="6" name="图片 3" descr="/var/folders/93/qy63s5g55g7drdnzmk1b9hj80000gn/T/com.microsoft.Word/WebArchiveCopyPasteTempFiles/155952479895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93/qy63s5g55g7drdnzmk1b9hj80000gn/T/com.microsoft.Word/WebArchiveCopyPasteTempFiles/1559524798959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50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39" w:rsidRDefault="006E5E39" w:rsidP="006E5E39">
      <w:pPr>
        <w:pStyle w:val="a4"/>
        <w:spacing w:before="0" w:beforeAutospacing="0" w:after="75" w:afterAutospacing="0" w:line="360" w:lineRule="atLeast"/>
        <w:jc w:val="center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lastRenderedPageBreak/>
        <w:t xml:space="preserve">　　　　　　　　   </w:t>
      </w:r>
      <w:r>
        <w:rPr>
          <w:rFonts w:ascii="微软雅黑" w:eastAsia="微软雅黑" w:hAnsi="微软雅黑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884170" cy="5094605"/>
            <wp:effectExtent l="0" t="0" r="0" b="0"/>
            <wp:docPr id="2" name="图片 2" descr="/var/folders/93/qy63s5g55g7drdnzmk1b9hj80000gn/T/com.microsoft.Word/WebArchiveCopyPasteTempFiles/1559524815189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93/qy63s5g55g7drdnzmk1b9hj80000gn/T/com.microsoft.Word/WebArchiveCopyPasteTempFiles/1559524815189-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50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 </w:t>
      </w:r>
    </w:p>
    <w:p w:rsidR="006E5E39" w:rsidRDefault="006E5E39" w:rsidP="006E5E39">
      <w:pPr>
        <w:pStyle w:val="a4"/>
        <w:spacing w:before="0" w:beforeAutospacing="0" w:after="75" w:afterAutospacing="0" w:line="360" w:lineRule="atLeast"/>
        <w:jc w:val="center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 </w:t>
      </w:r>
    </w:p>
    <w:p w:rsidR="006E5E39" w:rsidRDefault="006E5E39" w:rsidP="006E5E39">
      <w:pPr>
        <w:pStyle w:val="a4"/>
        <w:spacing w:before="0" w:beforeAutospacing="0" w:after="75" w:afterAutospacing="0" w:line="360" w:lineRule="atLeast"/>
        <w:jc w:val="center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        </w:t>
      </w:r>
    </w:p>
    <w:p w:rsidR="006E5E39" w:rsidRDefault="006E5E39" w:rsidP="006E5E39">
      <w:pPr>
        <w:pStyle w:val="a4"/>
        <w:spacing w:before="0" w:beforeAutospacing="0" w:after="75" w:afterAutospacing="0" w:line="360" w:lineRule="atLeast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>
        <w:rPr>
          <w:rStyle w:val="a3"/>
          <w:rFonts w:ascii="微软雅黑" w:eastAsia="微软雅黑" w:hAnsi="微软雅黑" w:hint="eastAsia"/>
          <w:color w:val="333333"/>
          <w:sz w:val="21"/>
          <w:szCs w:val="21"/>
        </w:rPr>
        <w:t>第三步：选择课程听课</w:t>
      </w: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br/>
        <w:t xml:space="preserve">　　选择章节进入听课，可根据您的上网环境选择课程播放模式。如果您是在非WIFI网络环境下在线看课，建议选择音频格式，以便节约上网流量；</w:t>
      </w:r>
    </w:p>
    <w:p w:rsidR="000A6D67" w:rsidRDefault="006E5E39" w:rsidP="000A6D67">
      <w:pPr>
        <w:pStyle w:val="a4"/>
        <w:spacing w:before="0" w:beforeAutospacing="0" w:after="75" w:afterAutospacing="0" w:line="360" w:lineRule="atLeast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lastRenderedPageBreak/>
        <w:t> </w:t>
      </w:r>
      <w:r w:rsidR="000A6D67" w:rsidRPr="000A6D67">
        <w:rPr>
          <w:rFonts w:ascii="微软雅黑" w:eastAsia="微软雅黑" w:hAnsi="微软雅黑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104765" cy="7646670"/>
            <wp:effectExtent l="0" t="0" r="635" b="0"/>
            <wp:docPr id="7" name="图片 1" descr="/var/folders/93/qy63s5g55g7drdnzmk1b9hj80000gn/T/com.microsoft.Word/WebArchiveCopyPasteTempFiles/20160921114751_6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93/qy63s5g55g7drdnzmk1b9hj80000gn/T/com.microsoft.Word/WebArchiveCopyPasteTempFiles/20160921114751_60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764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 xml:space="preserve">       </w:t>
      </w:r>
      <w:r>
        <w:rPr>
          <w:rStyle w:val="a3"/>
          <w:rFonts w:ascii="微软雅黑" w:eastAsia="微软雅黑" w:hAnsi="微软雅黑" w:hint="eastAsia"/>
          <w:color w:val="333333"/>
          <w:sz w:val="21"/>
          <w:szCs w:val="21"/>
        </w:rPr>
        <w:t>第四步：同步学习记录</w:t>
      </w:r>
      <w:r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br/>
        <w:t xml:space="preserve">　　学习完毕后，点击学习记录→同步，将学习时间同步到互联网（需联网）来实现累计学习时间。 </w:t>
      </w:r>
    </w:p>
    <w:p w:rsidR="000A6D67" w:rsidRPr="000A6D67" w:rsidRDefault="000A6D67" w:rsidP="000A6D67">
      <w:pPr>
        <w:jc w:val="center"/>
        <w:rPr>
          <w:rFonts w:ascii="宋体" w:eastAsia="宋体" w:hAnsi="宋体"/>
          <w:b/>
        </w:rPr>
      </w:pPr>
      <w:r w:rsidRPr="000A6D67">
        <w:rPr>
          <w:rFonts w:ascii="宋体" w:eastAsia="宋体" w:hAnsi="宋体" w:cs="仿宋" w:hint="eastAsia"/>
          <w:b/>
          <w:sz w:val="32"/>
          <w:szCs w:val="32"/>
        </w:rPr>
        <w:lastRenderedPageBreak/>
        <w:t>中华会计网校</w:t>
      </w:r>
      <w:r w:rsidR="00FE4A05">
        <w:rPr>
          <w:rFonts w:ascii="宋体" w:eastAsia="宋体" w:hAnsi="宋体" w:cs="仿宋" w:hint="eastAsia"/>
          <w:b/>
          <w:sz w:val="32"/>
          <w:szCs w:val="32"/>
        </w:rPr>
        <w:t>非执业会员</w:t>
      </w:r>
      <w:r w:rsidRPr="000A6D67">
        <w:rPr>
          <w:rFonts w:ascii="宋体" w:eastAsia="宋体" w:hAnsi="宋体" w:cs="仿宋" w:hint="eastAsia"/>
          <w:b/>
          <w:sz w:val="32"/>
          <w:szCs w:val="32"/>
        </w:rPr>
        <w:t>继续教育网络培训课程</w:t>
      </w:r>
    </w:p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1180"/>
        <w:gridCol w:w="5778"/>
        <w:gridCol w:w="1134"/>
        <w:gridCol w:w="851"/>
      </w:tblGrid>
      <w:tr w:rsidR="000A6D67" w:rsidRPr="000A6D67" w:rsidTr="0050308D">
        <w:trPr>
          <w:trHeight w:val="42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一级分类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师资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职业道德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会计专业技术人员诚信建设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职业素养与工匠精神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注册会计师职业道德建设风险点解读及案例分析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</w:t>
            </w:r>
          </w:p>
        </w:tc>
      </w:tr>
      <w:tr w:rsidR="000A6D67" w:rsidRPr="000A6D67" w:rsidTr="0050308D">
        <w:trPr>
          <w:trHeight w:val="46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注册会计师职业道德守则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审计准则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中国注册会计师审计准则第1341号——书面声明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</w:t>
            </w:r>
          </w:p>
        </w:tc>
      </w:tr>
      <w:tr w:rsidR="000A6D67" w:rsidRPr="000A6D67" w:rsidTr="0050308D">
        <w:trPr>
          <w:trHeight w:val="72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中国注册会计师审计准则第1504号——在审计报告中沟通关键审计事项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</w:t>
            </w:r>
          </w:p>
        </w:tc>
      </w:tr>
      <w:tr w:rsidR="000A6D67" w:rsidRPr="000A6D67" w:rsidTr="0050308D">
        <w:trPr>
          <w:trHeight w:val="70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中国注册会计师审计准则第1521号——注册会计师对其他信息的责任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中国注册会计师审计准则第1601号——对按照特殊目的编制基础编制的财务报表审计的特殊考虑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A6D67" w:rsidRPr="000A6D67" w:rsidTr="0050308D">
        <w:trPr>
          <w:trHeight w:val="403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中国注册会计师审计准则第1602号——验资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中国注册会计师审计准则第1603号——对单一财务报表和财务报表特定要素审计的特殊考虑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A6D67" w:rsidRPr="000A6D67" w:rsidTr="0050308D">
        <w:trPr>
          <w:trHeight w:val="251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中国注册会计师审计准则第1611号——商业银行财务报表审计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8.5</w:t>
            </w:r>
          </w:p>
        </w:tc>
      </w:tr>
      <w:tr w:rsidR="000A6D67" w:rsidRPr="000A6D67" w:rsidTr="0050308D">
        <w:trPr>
          <w:trHeight w:val="41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中国注册会计师审计准则第1612号——银行</w:t>
            </w: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间函证程序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</w:tr>
      <w:tr w:rsidR="000A6D67" w:rsidRPr="000A6D67" w:rsidTr="0050308D">
        <w:trPr>
          <w:trHeight w:val="391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中国注册会计师审计准则第1613号——与银行监管机构的关系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中国注册会计师审计准则第1631号——财务报表审计中对环境事项的考虑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中国注册会计师审计准则第1632号——衍生金融工具的审计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中国注册会计师审计准则第1633号——电子商务对财务报表审计的影响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0A6D67" w:rsidRPr="000A6D67" w:rsidTr="0050308D">
        <w:trPr>
          <w:trHeight w:val="372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中国注册会计师审阅准则第2101号——财务报表审阅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A6D67" w:rsidRPr="000A6D67" w:rsidTr="0050308D">
        <w:trPr>
          <w:trHeight w:val="72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中国注册会计师其他</w:t>
            </w: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鉴证</w:t>
            </w:r>
            <w:proofErr w:type="gramEnd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业务准则第3101号——历史财务信息审计或审阅以外的</w:t>
            </w: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鉴证</w:t>
            </w:r>
            <w:proofErr w:type="gramEnd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中国注册会计师其他</w:t>
            </w: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鉴证</w:t>
            </w:r>
            <w:proofErr w:type="gramEnd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业务准则第3111号——预测性财务信息的审核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中国注册会计师相关服务准则第4101号——对财务信息执行商定程序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A6D67" w:rsidRPr="000A6D67" w:rsidTr="0050308D">
        <w:trPr>
          <w:trHeight w:val="438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中国注册会计师相关服务准则第4111号——代编财务信息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A6D67" w:rsidRPr="000A6D67" w:rsidTr="0050308D">
        <w:trPr>
          <w:trHeight w:val="408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审计实务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财政预算执行与决算审计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绩效审计方法及实务案例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任期经济责任审计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集团财务报表的审计关注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利用境外组成部分注册会计师工作的考虑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商业银行和保险公司关联交易内部控制审计中的重点关注事项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事业单位国有资产产权登记业务重点关注及应对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涉及业绩承诺或有对价的相关关注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生产与存货循环审计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新三板挂牌流程及审查关键问题案例分析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货币资金循环审计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年报审计中的风险规避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采购与付款循环审计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销售与收款循环审计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关联方及其交易审计实务及案例分析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企业内部控制审计问题解答分析与应用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上市公司并购重组审计实务及案例分析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审计风险与审计责任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中小企业审计风险与审计程序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审计程序的进一步设计与执行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境外并购前财税尽职调查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确定和沟通关键审计事项需关注的问题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IPO审计的特殊考虑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IPO审计的财务尽职调查工作要点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新三板挂牌条件及流程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IPO上市流程及财务准备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针对公司虚构收入的审计对策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0A6D67" w:rsidRPr="000A6D67" w:rsidTr="0050308D">
        <w:trPr>
          <w:trHeight w:val="36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内部审计的基本流程及方法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会计准则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《企业会计准则解释第1号》应用讲解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《企业会计准则解释第2号》应用讲解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《企业会计准则解释第3号》应用讲解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《企业会计准则解释第4号》应用讲解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《企业会计准则解释第5号》应用讲解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A6D67" w:rsidRPr="000A6D67" w:rsidTr="0050308D">
        <w:trPr>
          <w:trHeight w:val="442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《企业会计准则解释第6号》应用讲解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会计实务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碳排放权</w:t>
            </w:r>
            <w:proofErr w:type="gramEnd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交易有关会计处理暂行规定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郭淑荣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</w:tr>
      <w:tr w:rsidR="000A6D67" w:rsidRPr="000A6D67" w:rsidTr="0050308D">
        <w:trPr>
          <w:trHeight w:val="398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衍生工具和嵌入衍生工具的会计处理及案例分析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金融衍生工具会计实务及案例分析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郭淑荣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商誉及可辨认资产理论及案例分析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合并财务报表格式修订解读及案例分析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金融企业财务报表格式修订解读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郭淑荣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0A6D67" w:rsidRPr="000A6D67" w:rsidTr="0050308D">
        <w:trPr>
          <w:trHeight w:val="49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税务实务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增值税易错热点问题及节税筹划新思路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胡静宏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发票的涉税风险及账务处理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胡静宏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0A6D67" w:rsidRPr="000A6D67" w:rsidTr="0050308D">
        <w:trPr>
          <w:trHeight w:val="42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“双创”税收优惠政策解读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企业所得税部分年度申报表表单填报指南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跨地区经营汇总缴纳企业所得税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苏亚然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税收政策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税收新政解读系列——新冠肺炎疫情防控税收优惠政策指引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0A6D67" w:rsidRPr="000A6D67" w:rsidTr="0050308D">
        <w:trPr>
          <w:trHeight w:val="41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税收新政解读系列——研发费用加计扣除政策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支持脱贫攻坚税收优惠政策解读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税收新政解读系列——家庭服务业和国家储备商品相关政策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税收新政解读系列——车辆购置</w:t>
            </w: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税相关</w:t>
            </w:r>
            <w:proofErr w:type="gramEnd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税收新政解读系列——个人所得</w:t>
            </w: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税相关</w:t>
            </w:r>
            <w:proofErr w:type="gramEnd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税收新政解读系列——纳税服务投诉管理办法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郑泳州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A6D67" w:rsidRPr="000A6D67" w:rsidTr="0050308D">
        <w:trPr>
          <w:trHeight w:val="481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内部控制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企业内部控制评价与报告案例分析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兰小海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企业内部控制审计指引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郑庆华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企业内部控制评价指引解读与案例分析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郑庆华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行政事业单位内部控制规范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崔慕华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管理会计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管理会计应用指引第601号——关键绩效指标法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池国华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A6D67" w:rsidRPr="000A6D67" w:rsidTr="0050308D">
        <w:trPr>
          <w:trHeight w:val="477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管理会计应用指引第602号——经济增加值法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池国华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管理会计应用指引第603号——平衡</w:t>
            </w: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计分卡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池国华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管理会计应用指引第604号——绩效棱柱模型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陈培霖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管理会计应用指引第700号——风险管理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郑庆华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管理会计应用指引第701号——风险矩阵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郑庆华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管理会计应用指引第702号——风险清单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郑庆华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电信诈骗的识别与防范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马兆林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物联网的应用及发展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马兆林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</w:t>
            </w:r>
          </w:p>
        </w:tc>
      </w:tr>
      <w:tr w:rsidR="000A6D67" w:rsidRPr="000A6D67" w:rsidTr="0050308D">
        <w:trPr>
          <w:trHeight w:val="442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区块链技术与数字经济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马兆林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互联网金融模式创新与风险防范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马兆林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大数据应用与财务信息安全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综合素质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专业技术人员内生动力与职业水平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曹培强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专业技术人员的创新能力与创新思维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曹培强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新时代专业技术人员的机遇与挑战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曹培强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0A6D67" w:rsidRPr="000A6D67" w:rsidTr="0050308D">
        <w:trPr>
          <w:trHeight w:val="473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如何快速融入企业文化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0A6D67" w:rsidRPr="000A6D67" w:rsidTr="0050308D">
        <w:trPr>
          <w:trHeight w:val="513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党的十九届四中全会精神解读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曹培强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中国能源现状与战略对策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曹培强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0A6D67" w:rsidRPr="000A6D67" w:rsidTr="0050308D">
        <w:trPr>
          <w:trHeight w:val="54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67" w:rsidRPr="000A6D67" w:rsidRDefault="000A6D67" w:rsidP="000A6D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建设创新型国家的挑战与政策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曹培强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D67" w:rsidRPr="000A6D67" w:rsidRDefault="000A6D67" w:rsidP="000A6D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A6D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9.5</w:t>
            </w:r>
          </w:p>
        </w:tc>
      </w:tr>
    </w:tbl>
    <w:p w:rsidR="000A6D67" w:rsidRPr="000A6D67" w:rsidRDefault="000A6D67" w:rsidP="000A6D67">
      <w:pPr>
        <w:pStyle w:val="a4"/>
        <w:spacing w:before="0" w:beforeAutospacing="0" w:after="75" w:afterAutospacing="0" w:line="360" w:lineRule="atLeast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</w:p>
    <w:sectPr w:rsidR="000A6D67" w:rsidRPr="000A6D67" w:rsidSect="00BC71A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BE6" w:rsidRDefault="00022BE6" w:rsidP="000A6D67">
      <w:r>
        <w:separator/>
      </w:r>
    </w:p>
  </w:endnote>
  <w:endnote w:type="continuationSeparator" w:id="0">
    <w:p w:rsidR="00022BE6" w:rsidRDefault="00022BE6" w:rsidP="000A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BE6" w:rsidRDefault="00022BE6" w:rsidP="000A6D67">
      <w:r>
        <w:separator/>
      </w:r>
    </w:p>
  </w:footnote>
  <w:footnote w:type="continuationSeparator" w:id="0">
    <w:p w:rsidR="00022BE6" w:rsidRDefault="00022BE6" w:rsidP="000A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E39"/>
    <w:rsid w:val="00022BE6"/>
    <w:rsid w:val="000A6D67"/>
    <w:rsid w:val="0019707D"/>
    <w:rsid w:val="00343EF3"/>
    <w:rsid w:val="00363EB7"/>
    <w:rsid w:val="004259F3"/>
    <w:rsid w:val="0050308D"/>
    <w:rsid w:val="005D205D"/>
    <w:rsid w:val="00683AB3"/>
    <w:rsid w:val="006E5E39"/>
    <w:rsid w:val="009909CF"/>
    <w:rsid w:val="00AB0268"/>
    <w:rsid w:val="00AD29EF"/>
    <w:rsid w:val="00B02EDF"/>
    <w:rsid w:val="00B65865"/>
    <w:rsid w:val="00BC71AB"/>
    <w:rsid w:val="00CD0F00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67065"/>
  <w15:docId w15:val="{8CA0422D-DA42-4572-9744-E985CEB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E39"/>
    <w:rPr>
      <w:b/>
      <w:bCs/>
    </w:rPr>
  </w:style>
  <w:style w:type="paragraph" w:styleId="a4">
    <w:name w:val="Normal (Web)"/>
    <w:basedOn w:val="a"/>
    <w:uiPriority w:val="99"/>
    <w:unhideWhenUsed/>
    <w:rsid w:val="006E5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0A6D6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A6D67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A6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0A6D67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0A6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0A6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hinaacc.com/phoneshop/jxjj/#apple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wending li</dc:creator>
  <cp:lastModifiedBy>赵剑波</cp:lastModifiedBy>
  <cp:revision>6</cp:revision>
  <cp:lastPrinted>2020-05-14T02:50:00Z</cp:lastPrinted>
  <dcterms:created xsi:type="dcterms:W3CDTF">2020-05-09T07:54:00Z</dcterms:created>
  <dcterms:modified xsi:type="dcterms:W3CDTF">2020-06-09T02:46:00Z</dcterms:modified>
</cp:coreProperties>
</file>