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3D" w:rsidRPr="00D1533D" w:rsidRDefault="00D1533D" w:rsidP="00D1533D">
      <w:pPr>
        <w:tabs>
          <w:tab w:val="left" w:pos="1290"/>
        </w:tabs>
        <w:rPr>
          <w:rFonts w:ascii="仿宋" w:eastAsia="仿宋" w:hAnsi="仿宋" w:cs="黑体" w:hint="eastAsia"/>
          <w:sz w:val="32"/>
          <w:szCs w:val="32"/>
        </w:rPr>
      </w:pPr>
      <w:r w:rsidRPr="00D1533D">
        <w:rPr>
          <w:rFonts w:ascii="仿宋" w:eastAsia="仿宋" w:hAnsi="仿宋" w:cs="黑体" w:hint="eastAsia"/>
          <w:bCs/>
          <w:sz w:val="32"/>
          <w:szCs w:val="32"/>
        </w:rPr>
        <w:t>附件4：</w:t>
      </w:r>
    </w:p>
    <w:p w:rsidR="00D1533D" w:rsidRDefault="00D1533D" w:rsidP="00D1533D">
      <w:pPr>
        <w:rPr>
          <w:rFonts w:ascii="Times New Roman" w:hint="eastAsia"/>
          <w:b/>
          <w:bCs/>
          <w:sz w:val="32"/>
        </w:rPr>
      </w:pPr>
      <w:r>
        <w:rPr>
          <w:rFonts w:ascii="Times New Roman" w:hint="eastAsia"/>
          <w:b/>
          <w:bCs/>
          <w:sz w:val="32"/>
        </w:rPr>
        <w:t xml:space="preserve">              2020</w:t>
      </w:r>
      <w:r>
        <w:rPr>
          <w:rFonts w:ascii="Times New Roman" w:hint="eastAsia"/>
          <w:b/>
          <w:bCs/>
          <w:sz w:val="32"/>
        </w:rPr>
        <w:t>年疫情背景下减税降费与企业生存发展远程培训班评价表</w:t>
      </w:r>
    </w:p>
    <w:p w:rsidR="00D1533D" w:rsidRDefault="00D1533D" w:rsidP="00D1533D">
      <w:pPr>
        <w:ind w:firstLineChars="179" w:firstLine="539"/>
        <w:rPr>
          <w:rFonts w:ascii="仿宋_GB2312" w:eastAsia="仿宋_GB2312" w:hint="eastAsia"/>
          <w:b/>
          <w:sz w:val="30"/>
        </w:rPr>
      </w:pPr>
      <w:r>
        <w:rPr>
          <w:rFonts w:ascii="仿宋_GB2312" w:eastAsia="仿宋_GB2312" w:hint="eastAsia"/>
          <w:b/>
          <w:sz w:val="30"/>
        </w:rPr>
        <w:t>一、教师评价表</w:t>
      </w:r>
    </w:p>
    <w:tbl>
      <w:tblPr>
        <w:tblW w:w="1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4"/>
        <w:gridCol w:w="1440"/>
        <w:gridCol w:w="1440"/>
        <w:gridCol w:w="1440"/>
        <w:gridCol w:w="1440"/>
        <w:gridCol w:w="956"/>
        <w:gridCol w:w="1080"/>
        <w:gridCol w:w="1080"/>
        <w:gridCol w:w="1107"/>
        <w:gridCol w:w="1184"/>
        <w:gridCol w:w="1230"/>
      </w:tblGrid>
      <w:tr w:rsidR="00D1533D" w:rsidTr="00F15B33">
        <w:trPr>
          <w:cantSplit/>
          <w:trHeight w:val="417"/>
          <w:jc w:val="center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仿宋_GB2312" w:eastAsia="仿宋_GB2312" w:hint="eastAsia"/>
              </w:rPr>
              <w:t>课          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  师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教师评价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课程评价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总体平均</w:t>
            </w:r>
          </w:p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</w:t>
            </w:r>
          </w:p>
        </w:tc>
      </w:tr>
      <w:tr w:rsidR="00D1533D" w:rsidTr="00F15B33">
        <w:trPr>
          <w:cantSplit/>
          <w:trHeight w:hRule="exact" w:val="500"/>
          <w:jc w:val="center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</w:rPr>
              <w:t>教学方式分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组织</w:t>
            </w:r>
            <w:proofErr w:type="gramStart"/>
            <w:r>
              <w:rPr>
                <w:rFonts w:ascii="仿宋_GB2312" w:eastAsia="仿宋_GB2312" w:hint="eastAsia"/>
              </w:rPr>
              <w:t>表达分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讲义制作分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平  均</w:t>
            </w:r>
          </w:p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理论性分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实践性分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前沿性分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平均分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D1533D" w:rsidTr="00F15B33">
        <w:trPr>
          <w:cantSplit/>
          <w:trHeight w:hRule="exact" w:val="35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D1533D" w:rsidTr="00F15B33">
        <w:trPr>
          <w:cantSplit/>
          <w:trHeight w:hRule="exact" w:val="357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D1533D" w:rsidTr="00F15B33">
        <w:trPr>
          <w:cantSplit/>
          <w:trHeight w:hRule="exact" w:val="370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D1533D" w:rsidTr="00F15B33">
        <w:trPr>
          <w:cantSplit/>
          <w:trHeight w:hRule="exact" w:val="345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D1533D" w:rsidTr="00F15B33">
        <w:trPr>
          <w:cantSplit/>
          <w:trHeight w:hRule="exact" w:val="368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</w:tbl>
    <w:p w:rsidR="00D1533D" w:rsidRDefault="00D1533D" w:rsidP="00D1533D">
      <w:pPr>
        <w:ind w:leftChars="257" w:left="540"/>
        <w:rPr>
          <w:rFonts w:ascii="楷体" w:eastAsia="楷体" w:hAnsi="楷体" w:hint="eastAsia"/>
          <w:b/>
          <w:bCs/>
          <w:color w:val="000000"/>
          <w:szCs w:val="21"/>
        </w:rPr>
      </w:pPr>
      <w:r>
        <w:rPr>
          <w:rFonts w:ascii="楷体" w:eastAsia="楷体" w:hAnsi="楷体" w:hint="eastAsia"/>
          <w:b/>
          <w:bCs/>
          <w:color w:val="000000"/>
          <w:szCs w:val="21"/>
        </w:rPr>
        <w:t>填表日期：                                                                                                       填表人：</w:t>
      </w:r>
    </w:p>
    <w:p w:rsidR="00D1533D" w:rsidRDefault="00D1533D" w:rsidP="00D1533D">
      <w:pPr>
        <w:ind w:leftChars="257" w:left="540"/>
        <w:rPr>
          <w:rFonts w:ascii="楷体" w:eastAsia="楷体" w:hAnsi="楷体"/>
          <w:b/>
          <w:bCs/>
          <w:color w:val="000000"/>
          <w:szCs w:val="21"/>
        </w:rPr>
      </w:pPr>
      <w:r>
        <w:rPr>
          <w:rFonts w:ascii="楷体" w:eastAsia="楷体" w:hAnsi="楷体" w:hint="eastAsia"/>
          <w:b/>
          <w:bCs/>
          <w:color w:val="000000"/>
          <w:szCs w:val="21"/>
        </w:rPr>
        <w:t>填写说明：</w:t>
      </w:r>
    </w:p>
    <w:p w:rsidR="00D1533D" w:rsidRDefault="00D1533D" w:rsidP="00D1533D">
      <w:pPr>
        <w:ind w:leftChars="257" w:left="54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1、指标分值（最高5分，最低1分，分值可为小数）：优秀5分、良好4分、一般3分、须提高2分、须大力提高1分。</w:t>
      </w:r>
    </w:p>
    <w:p w:rsidR="00D1533D" w:rsidRDefault="00D1533D" w:rsidP="00D1533D">
      <w:pPr>
        <w:ind w:leftChars="257" w:left="540"/>
        <w:rPr>
          <w:rFonts w:ascii="仿宋_GB2312" w:eastAsia="仿宋_GB2312" w:hint="eastAsia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 xml:space="preserve">2、课程评价指标  </w:t>
      </w:r>
    </w:p>
    <w:p w:rsidR="00D1533D" w:rsidRDefault="00D1533D" w:rsidP="00D1533D">
      <w:pPr>
        <w:ind w:leftChars="257" w:left="540"/>
        <w:rPr>
          <w:rFonts w:ascii="仿宋_GB2312" w:eastAsia="仿宋_GB2312" w:hint="eastAsia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 xml:space="preserve">a) 理论性：该课程在相关领域是否具有一定理论高度和深度；  </w:t>
      </w:r>
    </w:p>
    <w:p w:rsidR="00D1533D" w:rsidRDefault="00D1533D" w:rsidP="00D1533D">
      <w:pPr>
        <w:ind w:leftChars="257" w:left="540"/>
        <w:rPr>
          <w:rFonts w:ascii="宋体" w:hAnsi="宋体" w:hint="eastAsia"/>
          <w:bCs/>
          <w:color w:val="000000"/>
          <w:szCs w:val="21"/>
        </w:rPr>
      </w:pPr>
      <w:r>
        <w:rPr>
          <w:rFonts w:ascii="仿宋_GB2312" w:eastAsia="仿宋_GB2312" w:hint="eastAsia"/>
          <w:bCs/>
          <w:szCs w:val="21"/>
        </w:rPr>
        <w:t>b) 前沿性：该课程在该领域中理论和实践方面具有前沿性或前瞻性；</w:t>
      </w:r>
    </w:p>
    <w:p w:rsidR="00D1533D" w:rsidRDefault="00D1533D" w:rsidP="00D1533D">
      <w:pPr>
        <w:ind w:leftChars="257" w:left="540"/>
        <w:rPr>
          <w:rFonts w:ascii="仿宋_GB2312" w:eastAsia="仿宋_GB2312" w:hAnsi="Times New Roman" w:hint="eastAsia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 xml:space="preserve">c) 实践性：该课程对实际工作有指导意义和参考借鉴价值；    </w:t>
      </w:r>
    </w:p>
    <w:p w:rsidR="00D1533D" w:rsidRDefault="00D1533D" w:rsidP="00D1533D">
      <w:pPr>
        <w:ind w:leftChars="257" w:left="540"/>
        <w:rPr>
          <w:rFonts w:ascii="仿宋_GB2312" w:eastAsia="仿宋_GB2312" w:hint="eastAsia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d) 教学方式：实务及案例与理论相结合的程度；</w:t>
      </w:r>
    </w:p>
    <w:p w:rsidR="00D1533D" w:rsidRDefault="00D1533D" w:rsidP="00D1533D">
      <w:pPr>
        <w:ind w:leftChars="257" w:left="540"/>
        <w:rPr>
          <w:rFonts w:ascii="仿宋_GB2312" w:eastAsia="仿宋_GB2312" w:hint="eastAsia"/>
          <w:sz w:val="30"/>
          <w:szCs w:val="30"/>
        </w:rPr>
        <w:sectPr w:rsidR="00D1533D">
          <w:pgSz w:w="16838" w:h="11906" w:orient="landscape"/>
          <w:pgMar w:top="1418" w:right="1134" w:bottom="1418" w:left="1134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int="eastAsia"/>
          <w:bCs/>
          <w:szCs w:val="21"/>
        </w:rPr>
        <w:t xml:space="preserve">e) 组织表达：课堂组织和语言表达；     </w:t>
      </w:r>
    </w:p>
    <w:p w:rsidR="00D57FCC" w:rsidRPr="00D1533D" w:rsidRDefault="00D57FCC"/>
    <w:sectPr w:rsidR="00D57FCC" w:rsidRPr="00D1533D" w:rsidSect="00D153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33D"/>
    <w:rsid w:val="00047727"/>
    <w:rsid w:val="00052333"/>
    <w:rsid w:val="00064027"/>
    <w:rsid w:val="00082D06"/>
    <w:rsid w:val="00096BAF"/>
    <w:rsid w:val="000A66D4"/>
    <w:rsid w:val="000D35EC"/>
    <w:rsid w:val="000E072F"/>
    <w:rsid w:val="000F1939"/>
    <w:rsid w:val="001060A8"/>
    <w:rsid w:val="001124C4"/>
    <w:rsid w:val="00150AA6"/>
    <w:rsid w:val="00175F03"/>
    <w:rsid w:val="00190E9B"/>
    <w:rsid w:val="001F3107"/>
    <w:rsid w:val="002109D8"/>
    <w:rsid w:val="002B789D"/>
    <w:rsid w:val="002D3903"/>
    <w:rsid w:val="003063CB"/>
    <w:rsid w:val="00322B48"/>
    <w:rsid w:val="003325BA"/>
    <w:rsid w:val="00370C5A"/>
    <w:rsid w:val="0037204E"/>
    <w:rsid w:val="00400870"/>
    <w:rsid w:val="004427BF"/>
    <w:rsid w:val="00460855"/>
    <w:rsid w:val="00466F45"/>
    <w:rsid w:val="004733E9"/>
    <w:rsid w:val="004B0F00"/>
    <w:rsid w:val="0051685C"/>
    <w:rsid w:val="00534424"/>
    <w:rsid w:val="00566FFA"/>
    <w:rsid w:val="00570412"/>
    <w:rsid w:val="005D2392"/>
    <w:rsid w:val="005F63F4"/>
    <w:rsid w:val="0063796D"/>
    <w:rsid w:val="00662B31"/>
    <w:rsid w:val="00666E00"/>
    <w:rsid w:val="006A55CA"/>
    <w:rsid w:val="006A59FF"/>
    <w:rsid w:val="006B1BF2"/>
    <w:rsid w:val="006C3189"/>
    <w:rsid w:val="006F1831"/>
    <w:rsid w:val="006F4965"/>
    <w:rsid w:val="00733F92"/>
    <w:rsid w:val="00741CEE"/>
    <w:rsid w:val="007459AB"/>
    <w:rsid w:val="00782770"/>
    <w:rsid w:val="00794B0C"/>
    <w:rsid w:val="007F3C09"/>
    <w:rsid w:val="00800E38"/>
    <w:rsid w:val="00813B9B"/>
    <w:rsid w:val="008513B0"/>
    <w:rsid w:val="008A310E"/>
    <w:rsid w:val="008D6598"/>
    <w:rsid w:val="00911C88"/>
    <w:rsid w:val="00914D88"/>
    <w:rsid w:val="00926073"/>
    <w:rsid w:val="00937FDC"/>
    <w:rsid w:val="0098596F"/>
    <w:rsid w:val="00992B31"/>
    <w:rsid w:val="00A362D8"/>
    <w:rsid w:val="00AB1D58"/>
    <w:rsid w:val="00AD42CC"/>
    <w:rsid w:val="00B052B8"/>
    <w:rsid w:val="00B45D9F"/>
    <w:rsid w:val="00B57A1A"/>
    <w:rsid w:val="00B61567"/>
    <w:rsid w:val="00B70757"/>
    <w:rsid w:val="00BC166F"/>
    <w:rsid w:val="00C914FE"/>
    <w:rsid w:val="00CB2F49"/>
    <w:rsid w:val="00CB300C"/>
    <w:rsid w:val="00CC2FBB"/>
    <w:rsid w:val="00CF035A"/>
    <w:rsid w:val="00CF3DC9"/>
    <w:rsid w:val="00D12264"/>
    <w:rsid w:val="00D1533D"/>
    <w:rsid w:val="00D57FCC"/>
    <w:rsid w:val="00D762DC"/>
    <w:rsid w:val="00DB3FB6"/>
    <w:rsid w:val="00E31A4B"/>
    <w:rsid w:val="00E8625B"/>
    <w:rsid w:val="00E86971"/>
    <w:rsid w:val="00E93C75"/>
    <w:rsid w:val="00E977F3"/>
    <w:rsid w:val="00EC4640"/>
    <w:rsid w:val="00ED6A61"/>
    <w:rsid w:val="00EF385A"/>
    <w:rsid w:val="00EF5759"/>
    <w:rsid w:val="00F64B31"/>
    <w:rsid w:val="00F662F1"/>
    <w:rsid w:val="00F87701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D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李冰</dc:creator>
  <cp:lastModifiedBy>李冰</cp:lastModifiedBy>
  <cp:revision>1</cp:revision>
  <dcterms:created xsi:type="dcterms:W3CDTF">2020-07-07T03:30:00Z</dcterms:created>
  <dcterms:modified xsi:type="dcterms:W3CDTF">2020-07-07T03:31:00Z</dcterms:modified>
</cp:coreProperties>
</file>